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四平市农业灌溉管理办法</w:t>
      </w:r>
    </w:p>
    <w:p>
      <w:pPr>
        <w:jc w:val="center"/>
        <w:rPr>
          <w:rFonts w:ascii="黑体" w:hAnsi="黑体" w:eastAsia="黑体"/>
          <w:sz w:val="32"/>
          <w:szCs w:val="32"/>
        </w:rPr>
      </w:pPr>
      <w:bookmarkStart w:id="0" w:name="_GoBack"/>
      <w:bookmarkEnd w:id="0"/>
    </w:p>
    <w:p>
      <w:pPr>
        <w:jc w:val="center"/>
        <w:rPr>
          <w:rFonts w:ascii="黑体" w:hAnsi="黑体" w:eastAsia="黑体"/>
          <w:sz w:val="32"/>
          <w:szCs w:val="32"/>
        </w:rPr>
      </w:pPr>
      <w:r>
        <w:rPr>
          <w:rFonts w:hint="eastAsia" w:ascii="黑体" w:hAnsi="黑体" w:eastAsia="黑体"/>
          <w:sz w:val="32"/>
          <w:szCs w:val="32"/>
        </w:rPr>
        <w:t>第一章 总  则</w:t>
      </w:r>
    </w:p>
    <w:p>
      <w:pPr>
        <w:rPr>
          <w:rFonts w:ascii="仿宋" w:hAnsi="仿宋" w:eastAsia="仿宋"/>
          <w:b/>
          <w:sz w:val="32"/>
          <w:szCs w:val="32"/>
          <w:highlight w:val="none"/>
        </w:rPr>
      </w:pPr>
      <w:r>
        <w:rPr>
          <w:rFonts w:hint="eastAsia" w:ascii="仿宋" w:hAnsi="仿宋" w:eastAsia="仿宋"/>
          <w:b/>
          <w:sz w:val="32"/>
          <w:szCs w:val="32"/>
        </w:rPr>
        <w:t xml:space="preserve">  </w:t>
      </w:r>
      <w:r>
        <w:rPr>
          <w:rFonts w:hint="eastAsia" w:ascii="仿宋" w:hAnsi="仿宋" w:eastAsia="仿宋"/>
          <w:b/>
          <w:sz w:val="32"/>
          <w:szCs w:val="32"/>
          <w:highlight w:val="none"/>
        </w:rPr>
        <w:t xml:space="preserve">  第一条  </w:t>
      </w:r>
      <w:r>
        <w:rPr>
          <w:rFonts w:hint="eastAsia" w:ascii="仿宋" w:hAnsi="仿宋" w:eastAsia="仿宋"/>
          <w:sz w:val="32"/>
          <w:szCs w:val="32"/>
          <w:highlight w:val="none"/>
        </w:rPr>
        <w:t>为了加强农业灌溉管理，提高用水效率，发展节水型农业，促进水资源可持续利用，保障粮食安全，依据《中华人民共和国水法》、《吉林省实施〈中华人民共和国水法〉办法》</w:t>
      </w:r>
      <w:r>
        <w:rPr>
          <w:rFonts w:hint="eastAsia" w:ascii="仿宋" w:hAnsi="仿宋" w:eastAsia="仿宋"/>
          <w:sz w:val="32"/>
          <w:szCs w:val="32"/>
          <w:highlight w:val="none"/>
          <w:lang w:eastAsia="zh-CN"/>
        </w:rPr>
        <w:t>、《农田水利条例》、</w:t>
      </w:r>
      <w:r>
        <w:rPr>
          <w:rFonts w:hint="eastAsia" w:ascii="仿宋" w:hAnsi="仿宋" w:eastAsia="仿宋"/>
          <w:sz w:val="32"/>
          <w:szCs w:val="32"/>
          <w:highlight w:val="none"/>
        </w:rPr>
        <w:t>《吉林省农村水利管理条例》</w:t>
      </w:r>
      <w:r>
        <w:rPr>
          <w:rFonts w:hint="eastAsia" w:ascii="仿宋" w:hAnsi="仿宋" w:eastAsia="仿宋"/>
          <w:sz w:val="32"/>
          <w:szCs w:val="32"/>
          <w:highlight w:val="none"/>
          <w:lang w:eastAsia="zh-CN"/>
        </w:rPr>
        <w:t>和《地下水管理条例》</w:t>
      </w:r>
      <w:r>
        <w:rPr>
          <w:rFonts w:hint="eastAsia" w:ascii="仿宋" w:hAnsi="仿宋" w:eastAsia="仿宋"/>
          <w:sz w:val="32"/>
          <w:szCs w:val="32"/>
          <w:highlight w:val="none"/>
        </w:rPr>
        <w:t>等有关法律、法规，结合我市实际，制定本办法。</w:t>
      </w:r>
    </w:p>
    <w:p>
      <w:pPr>
        <w:rPr>
          <w:rFonts w:ascii="仿宋" w:hAnsi="仿宋" w:eastAsia="仿宋"/>
          <w:b/>
          <w:sz w:val="32"/>
          <w:szCs w:val="32"/>
          <w:highlight w:val="none"/>
        </w:rPr>
      </w:pPr>
      <w:r>
        <w:rPr>
          <w:rFonts w:hint="eastAsia" w:ascii="仿宋" w:hAnsi="仿宋" w:eastAsia="仿宋"/>
          <w:b/>
          <w:sz w:val="32"/>
          <w:szCs w:val="32"/>
          <w:highlight w:val="none"/>
        </w:rPr>
        <w:t xml:space="preserve">    第二条  </w:t>
      </w:r>
      <w:r>
        <w:rPr>
          <w:rFonts w:hint="eastAsia" w:ascii="仿宋" w:hAnsi="仿宋" w:eastAsia="仿宋"/>
          <w:sz w:val="32"/>
          <w:szCs w:val="32"/>
          <w:highlight w:val="none"/>
        </w:rPr>
        <w:t>凡在我市行政区域内从事农业灌溉及其相应管理活动的单位和个人，必须遵守本办法。</w:t>
      </w:r>
    </w:p>
    <w:p>
      <w:pPr>
        <w:rPr>
          <w:rFonts w:ascii="仿宋" w:hAnsi="仿宋" w:eastAsia="仿宋"/>
          <w:b/>
          <w:sz w:val="32"/>
          <w:szCs w:val="32"/>
          <w:highlight w:val="none"/>
        </w:rPr>
      </w:pPr>
      <w:r>
        <w:rPr>
          <w:rFonts w:hint="eastAsia" w:ascii="仿宋" w:hAnsi="仿宋" w:eastAsia="仿宋"/>
          <w:b/>
          <w:sz w:val="32"/>
          <w:szCs w:val="32"/>
          <w:highlight w:val="none"/>
        </w:rPr>
        <w:t xml:space="preserve">    第三条  </w:t>
      </w:r>
      <w:r>
        <w:rPr>
          <w:rFonts w:hint="eastAsia" w:ascii="仿宋" w:hAnsi="仿宋" w:eastAsia="仿宋"/>
          <w:sz w:val="32"/>
          <w:szCs w:val="32"/>
          <w:highlight w:val="none"/>
        </w:rPr>
        <w:t>本办法所称农业节水灌溉是指在水田、旱田、菜田(含大棚)、草地和林地等灌溉过程中，采取工程措施、技术措施和行政、经济手段节约用水，提高水利用率的活动。</w:t>
      </w:r>
    </w:p>
    <w:p>
      <w:pPr>
        <w:rPr>
          <w:rFonts w:ascii="仿宋" w:hAnsi="仿宋" w:eastAsia="仿宋"/>
          <w:sz w:val="32"/>
          <w:szCs w:val="32"/>
          <w:highlight w:val="none"/>
        </w:rPr>
      </w:pPr>
      <w:r>
        <w:rPr>
          <w:rFonts w:hint="eastAsia" w:ascii="仿宋" w:hAnsi="仿宋" w:eastAsia="仿宋"/>
          <w:sz w:val="32"/>
          <w:szCs w:val="32"/>
          <w:highlight w:val="none"/>
        </w:rPr>
        <w:t xml:space="preserve">    供水管理单位是指为用水户供水的灌区管理单位、水库管理单位或提水站等。</w:t>
      </w:r>
    </w:p>
    <w:p>
      <w:pPr>
        <w:ind w:firstLine="640"/>
        <w:rPr>
          <w:rFonts w:ascii="仿宋" w:hAnsi="仿宋" w:eastAsia="仿宋"/>
          <w:sz w:val="32"/>
          <w:szCs w:val="32"/>
          <w:highlight w:val="none"/>
        </w:rPr>
      </w:pPr>
      <w:r>
        <w:rPr>
          <w:rFonts w:hint="eastAsia" w:ascii="仿宋" w:hAnsi="仿宋" w:eastAsia="仿宋"/>
          <w:sz w:val="32"/>
          <w:szCs w:val="32"/>
          <w:highlight w:val="none"/>
        </w:rPr>
        <w:t>用水户是指利用水利工程供水设施(渠道)直接用水或者直接从河道、水库、湖泊及地下取水的单位和个人。</w:t>
      </w:r>
    </w:p>
    <w:p>
      <w:pPr>
        <w:ind w:firstLine="640"/>
        <w:rPr>
          <w:rFonts w:ascii="仿宋" w:hAnsi="仿宋" w:eastAsia="仿宋"/>
          <w:sz w:val="32"/>
          <w:szCs w:val="32"/>
          <w:highlight w:val="none"/>
        </w:rPr>
      </w:pPr>
      <w:r>
        <w:rPr>
          <w:rFonts w:hint="eastAsia" w:ascii="仿宋" w:hAnsi="仿宋" w:eastAsia="仿宋"/>
          <w:sz w:val="32"/>
          <w:szCs w:val="32"/>
          <w:highlight w:val="none"/>
        </w:rPr>
        <w:t>农民用水</w:t>
      </w:r>
      <w:r>
        <w:rPr>
          <w:rFonts w:hint="eastAsia" w:ascii="仿宋" w:hAnsi="仿宋" w:eastAsia="仿宋"/>
          <w:sz w:val="32"/>
          <w:szCs w:val="32"/>
          <w:highlight w:val="none"/>
          <w:lang w:eastAsia="zh-CN"/>
        </w:rPr>
        <w:t>合作组织</w:t>
      </w:r>
      <w:r>
        <w:rPr>
          <w:rFonts w:hint="eastAsia" w:ascii="仿宋" w:hAnsi="仿宋" w:eastAsia="仿宋"/>
          <w:sz w:val="32"/>
          <w:szCs w:val="32"/>
          <w:highlight w:val="none"/>
        </w:rPr>
        <w:t>是指以水文单元(支渠、分支渠、中小水库)为控制区域或以行政村为单位，用水户自愿联合，参与管理，自我维持的非营利性社团组织。</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 xml:space="preserve">  第四条  </w:t>
      </w:r>
      <w:r>
        <w:rPr>
          <w:rFonts w:hint="eastAsia" w:ascii="仿宋" w:hAnsi="仿宋" w:eastAsia="仿宋"/>
          <w:sz w:val="32"/>
          <w:szCs w:val="32"/>
          <w:highlight w:val="none"/>
        </w:rPr>
        <w:t>各级人民政府应把建设节水型农业纳入本地国民经济与社会发展规划和年度计划。根据水土资源条件，按照统筹兼顾、合理布局、讲求效益的原则，优化农业种植结构，统一编制节水型农业规划，合理确定不同水源和不同供水保证率的灌溉区、调整区和抗旱区。实行统一规划，多元化投入，加快农业节水工程建设和节水技术推广应用，促进农业灌溉的可持续发展。</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 xml:space="preserve">  第五条</w:t>
      </w:r>
      <w:r>
        <w:rPr>
          <w:rFonts w:hint="eastAsia" w:ascii="仿宋" w:hAnsi="仿宋" w:eastAsia="仿宋"/>
          <w:sz w:val="32"/>
          <w:szCs w:val="32"/>
          <w:highlight w:val="none"/>
        </w:rPr>
        <w:t xml:space="preserve">  各级人民政府应支持和鼓励科研、生产单位和个人研发、推广和利用先进的农业节水灌溉技术，降低水的消耗，提高水的有效利用率。</w:t>
      </w:r>
    </w:p>
    <w:p>
      <w:pPr>
        <w:ind w:firstLine="640"/>
        <w:rPr>
          <w:rFonts w:ascii="仿宋" w:hAnsi="仿宋" w:eastAsia="仿宋"/>
          <w:sz w:val="32"/>
          <w:szCs w:val="32"/>
          <w:highlight w:val="none"/>
        </w:rPr>
      </w:pPr>
      <w:r>
        <w:rPr>
          <w:rFonts w:hint="eastAsia" w:ascii="仿宋" w:hAnsi="仿宋" w:eastAsia="仿宋"/>
          <w:b/>
          <w:sz w:val="32"/>
          <w:szCs w:val="32"/>
          <w:highlight w:val="none"/>
        </w:rPr>
        <w:t>第六条</w:t>
      </w:r>
      <w:r>
        <w:rPr>
          <w:rFonts w:hint="eastAsia" w:ascii="仿宋" w:hAnsi="仿宋" w:eastAsia="仿宋"/>
          <w:sz w:val="32"/>
          <w:szCs w:val="32"/>
          <w:highlight w:val="none"/>
        </w:rPr>
        <w:t xml:space="preserve">  农业灌溉实行取水许可制度、有偿使用制度(农村集体经济组织及其成员使用本集体经济组织的水塘、水库中的水除外)，加强计划用水、节约用水管理。</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七</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供水管理单位负责所辖区域内的农业灌溉供水管理工作。</w:t>
      </w:r>
      <w:r>
        <w:rPr>
          <w:rFonts w:hint="eastAsia" w:ascii="仿宋" w:hAnsi="仿宋" w:eastAsia="仿宋"/>
          <w:sz w:val="32"/>
          <w:szCs w:val="32"/>
          <w:highlight w:val="none"/>
        </w:rPr>
        <w:t>供水管理单位应加强经营管理，不断完善供水体制和经营机制，降低运行成本，提高供水效益，增强自我维持和发展能力，实现良性运行，促进节约用水和科学用水，提高水资源的利用效率和效益。</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八</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灌溉用水单位和农户应实行计划用水，厉行节约用水，服从供水管理单位的统一调度，有维护灌溉设施的责任和义务。</w:t>
      </w:r>
    </w:p>
    <w:p>
      <w:pPr>
        <w:rPr>
          <w:rFonts w:hint="eastAsia" w:ascii="仿宋" w:hAnsi="仿宋" w:eastAsia="仿宋"/>
          <w:sz w:val="32"/>
          <w:szCs w:val="32"/>
          <w:highlight w:val="none"/>
        </w:rPr>
      </w:pPr>
      <w:r>
        <w:rPr>
          <w:rFonts w:hint="eastAsia" w:ascii="仿宋" w:hAnsi="仿宋" w:eastAsia="仿宋"/>
          <w:b/>
          <w:sz w:val="32"/>
          <w:szCs w:val="32"/>
          <w:highlight w:val="none"/>
        </w:rPr>
        <w:t xml:space="preserve">    第</w:t>
      </w:r>
      <w:r>
        <w:rPr>
          <w:rFonts w:hint="eastAsia" w:ascii="仿宋" w:hAnsi="仿宋" w:eastAsia="仿宋"/>
          <w:b/>
          <w:sz w:val="32"/>
          <w:szCs w:val="32"/>
          <w:highlight w:val="none"/>
          <w:lang w:eastAsia="zh-CN"/>
        </w:rPr>
        <w:t>九</w:t>
      </w:r>
      <w:r>
        <w:rPr>
          <w:rFonts w:hint="eastAsia" w:ascii="仿宋" w:hAnsi="仿宋" w:eastAsia="仿宋"/>
          <w:b/>
          <w:sz w:val="32"/>
          <w:szCs w:val="32"/>
          <w:highlight w:val="none"/>
        </w:rPr>
        <w:t xml:space="preserve">条  </w:t>
      </w:r>
      <w:r>
        <w:rPr>
          <w:rFonts w:hint="eastAsia" w:ascii="仿宋" w:hAnsi="仿宋" w:eastAsia="仿宋"/>
          <w:sz w:val="32"/>
          <w:szCs w:val="32"/>
          <w:highlight w:val="none"/>
        </w:rPr>
        <w:t>鼓励和引导农村集体经济组织、农民用水合作组织、农民和其他社会力量进行农</w:t>
      </w:r>
      <w:r>
        <w:rPr>
          <w:rFonts w:hint="eastAsia" w:ascii="仿宋" w:hAnsi="仿宋" w:eastAsia="仿宋"/>
          <w:sz w:val="32"/>
          <w:szCs w:val="32"/>
          <w:highlight w:val="none"/>
          <w:lang w:eastAsia="zh-CN"/>
        </w:rPr>
        <w:t>业灌溉</w:t>
      </w:r>
      <w:r>
        <w:rPr>
          <w:rFonts w:hint="eastAsia" w:ascii="仿宋" w:hAnsi="仿宋" w:eastAsia="仿宋"/>
          <w:sz w:val="32"/>
          <w:szCs w:val="32"/>
          <w:highlight w:val="none"/>
        </w:rPr>
        <w:t>工程建设、经营和运行维护，保护农</w:t>
      </w:r>
      <w:r>
        <w:rPr>
          <w:rFonts w:hint="eastAsia" w:ascii="仿宋" w:hAnsi="仿宋" w:eastAsia="仿宋"/>
          <w:sz w:val="32"/>
          <w:szCs w:val="32"/>
          <w:highlight w:val="none"/>
          <w:lang w:eastAsia="zh-CN"/>
        </w:rPr>
        <w:t>业灌溉</w:t>
      </w:r>
      <w:r>
        <w:rPr>
          <w:rFonts w:hint="eastAsia" w:ascii="仿宋" w:hAnsi="仿宋" w:eastAsia="仿宋"/>
          <w:sz w:val="32"/>
          <w:szCs w:val="32"/>
          <w:highlight w:val="none"/>
        </w:rPr>
        <w:t>工程设施，节约用水，保护生态环境。</w:t>
      </w:r>
    </w:p>
    <w:p>
      <w:pPr>
        <w:jc w:val="center"/>
        <w:rPr>
          <w:rFonts w:ascii="黑体" w:hAnsi="黑体" w:eastAsia="黑体"/>
          <w:sz w:val="32"/>
          <w:szCs w:val="32"/>
          <w:highlight w:val="none"/>
        </w:rPr>
      </w:pPr>
      <w:r>
        <w:rPr>
          <w:rFonts w:hint="eastAsia" w:ascii="黑体" w:hAnsi="黑体" w:eastAsia="黑体"/>
          <w:sz w:val="32"/>
          <w:szCs w:val="32"/>
          <w:highlight w:val="none"/>
        </w:rPr>
        <w:t>第二章  灌溉管理</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第十条</w:t>
      </w:r>
      <w:r>
        <w:rPr>
          <w:rFonts w:hint="eastAsia" w:ascii="仿宋" w:hAnsi="仿宋" w:eastAsia="仿宋"/>
          <w:sz w:val="32"/>
          <w:szCs w:val="32"/>
          <w:highlight w:val="none"/>
        </w:rPr>
        <w:t xml:space="preserve">  农业灌溉实行总量控制和定额管理相结合制度。</w:t>
      </w:r>
    </w:p>
    <w:p>
      <w:pPr>
        <w:rPr>
          <w:rFonts w:ascii="仿宋" w:hAnsi="仿宋" w:eastAsia="仿宋"/>
          <w:sz w:val="32"/>
          <w:szCs w:val="32"/>
          <w:highlight w:val="none"/>
        </w:rPr>
      </w:pPr>
      <w:r>
        <w:rPr>
          <w:rFonts w:hint="eastAsia" w:ascii="仿宋" w:hAnsi="仿宋" w:eastAsia="仿宋"/>
          <w:sz w:val="32"/>
          <w:szCs w:val="32"/>
          <w:highlight w:val="none"/>
        </w:rPr>
        <w:t xml:space="preserve">    各级水行政主管部门应根据本地用水状况、年度可供水量预</w:t>
      </w:r>
    </w:p>
    <w:p>
      <w:pPr>
        <w:rPr>
          <w:rFonts w:ascii="仿宋" w:hAnsi="仿宋" w:eastAsia="仿宋"/>
          <w:sz w:val="32"/>
          <w:szCs w:val="32"/>
          <w:highlight w:val="none"/>
        </w:rPr>
      </w:pPr>
      <w:r>
        <w:rPr>
          <w:rFonts w:hint="eastAsia" w:ascii="仿宋" w:hAnsi="仿宋" w:eastAsia="仿宋"/>
          <w:sz w:val="32"/>
          <w:szCs w:val="32"/>
          <w:highlight w:val="none"/>
        </w:rPr>
        <w:t>测、工程设施供水能力、灌溉定额、农业节水灌溉计划及上级水</w:t>
      </w:r>
    </w:p>
    <w:p>
      <w:pPr>
        <w:rPr>
          <w:rFonts w:ascii="仿宋" w:hAnsi="仿宋" w:eastAsia="仿宋"/>
          <w:sz w:val="32"/>
          <w:szCs w:val="32"/>
          <w:highlight w:val="none"/>
        </w:rPr>
      </w:pPr>
      <w:r>
        <w:rPr>
          <w:rFonts w:hint="eastAsia" w:ascii="仿宋" w:hAnsi="仿宋" w:eastAsia="仿宋"/>
          <w:sz w:val="32"/>
          <w:szCs w:val="32"/>
          <w:highlight w:val="none"/>
        </w:rPr>
        <w:t>行政主管部门下达的</w:t>
      </w:r>
      <w:r>
        <w:rPr>
          <w:rFonts w:hint="eastAsia" w:ascii="仿宋" w:hAnsi="仿宋" w:eastAsia="仿宋"/>
          <w:sz w:val="32"/>
          <w:szCs w:val="32"/>
          <w:highlight w:val="none"/>
          <w:lang w:eastAsia="zh-CN"/>
        </w:rPr>
        <w:t>计划用水指标</w:t>
      </w:r>
      <w:r>
        <w:rPr>
          <w:rFonts w:hint="eastAsia" w:ascii="仿宋" w:hAnsi="仿宋" w:eastAsia="仿宋"/>
          <w:sz w:val="32"/>
          <w:szCs w:val="32"/>
          <w:highlight w:val="none"/>
        </w:rPr>
        <w:t>，制定本地年度农业灌溉供用水计划，实行地表水和地下水的总量控制，科学调度，统一管理。</w:t>
      </w:r>
    </w:p>
    <w:p>
      <w:pPr>
        <w:ind w:firstLine="643" w:firstLineChars="200"/>
        <w:rPr>
          <w:rFonts w:hint="eastAsia" w:ascii="仿宋" w:hAnsi="仿宋" w:eastAsia="仿宋"/>
          <w:sz w:val="32"/>
          <w:szCs w:val="32"/>
          <w:highlight w:val="none"/>
        </w:rPr>
      </w:pPr>
      <w:r>
        <w:rPr>
          <w:rFonts w:hint="eastAsia" w:ascii="仿宋" w:hAnsi="仿宋" w:eastAsia="仿宋"/>
          <w:b/>
          <w:sz w:val="32"/>
          <w:szCs w:val="32"/>
          <w:highlight w:val="none"/>
        </w:rPr>
        <w:t>第十</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 xml:space="preserve">条  </w:t>
      </w:r>
      <w:r>
        <w:rPr>
          <w:rFonts w:hint="eastAsia" w:ascii="仿宋" w:hAnsi="仿宋" w:eastAsia="仿宋"/>
          <w:sz w:val="32"/>
          <w:szCs w:val="32"/>
          <w:highlight w:val="none"/>
        </w:rPr>
        <w:t>灌溉供水管理单位每年初应根据水行政主管部门下达的供水计划，结合灌溉需水要求，编制年度具体配用水计划，与用水户签订供用水合同，实行按合同供水。</w:t>
      </w:r>
    </w:p>
    <w:p>
      <w:pPr>
        <w:ind w:firstLine="643" w:firstLineChars="200"/>
        <w:rPr>
          <w:rFonts w:ascii="仿宋" w:hAnsi="仿宋" w:eastAsia="仿宋"/>
          <w:sz w:val="32"/>
          <w:szCs w:val="32"/>
          <w:highlight w:val="none"/>
        </w:rPr>
      </w:pPr>
      <w:r>
        <w:rPr>
          <w:rFonts w:hint="eastAsia" w:ascii="仿宋" w:hAnsi="仿宋" w:eastAsia="仿宋"/>
          <w:b/>
          <w:sz w:val="32"/>
          <w:szCs w:val="32"/>
          <w:highlight w:val="none"/>
        </w:rPr>
        <w:t>第十</w:t>
      </w:r>
      <w:r>
        <w:rPr>
          <w:rFonts w:hint="eastAsia" w:ascii="仿宋" w:hAnsi="仿宋" w:eastAsia="仿宋"/>
          <w:b/>
          <w:sz w:val="32"/>
          <w:szCs w:val="32"/>
          <w:highlight w:val="none"/>
          <w:lang w:eastAsia="zh-CN"/>
        </w:rPr>
        <w:t>二</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灌区内的灌溉用水由供水管理单位实行统一计划、统一调度，根据实际需水要求和供水条件按渠系统一配水到</w:t>
      </w:r>
      <w:r>
        <w:rPr>
          <w:rFonts w:hint="eastAsia" w:ascii="仿宋" w:hAnsi="仿宋" w:eastAsia="仿宋"/>
          <w:sz w:val="32"/>
          <w:szCs w:val="32"/>
          <w:highlight w:val="none"/>
          <w:lang w:eastAsia="zh-CN"/>
        </w:rPr>
        <w:t>骨干与末级渠系分界点</w:t>
      </w:r>
      <w:r>
        <w:rPr>
          <w:rFonts w:hint="eastAsia" w:ascii="仿宋" w:hAnsi="仿宋" w:eastAsia="仿宋"/>
          <w:sz w:val="32"/>
          <w:szCs w:val="32"/>
          <w:highlight w:val="none"/>
        </w:rPr>
        <w:t>。</w:t>
      </w:r>
      <w:r>
        <w:rPr>
          <w:rFonts w:hint="eastAsia" w:ascii="仿宋" w:hAnsi="仿宋" w:eastAsia="仿宋"/>
          <w:sz w:val="32"/>
          <w:szCs w:val="32"/>
          <w:highlight w:val="none"/>
          <w:lang w:eastAsia="zh-CN"/>
        </w:rPr>
        <w:t>分界点</w:t>
      </w:r>
      <w:r>
        <w:rPr>
          <w:rFonts w:hint="eastAsia" w:ascii="仿宋" w:hAnsi="仿宋" w:eastAsia="仿宋"/>
          <w:sz w:val="32"/>
          <w:szCs w:val="32"/>
          <w:highlight w:val="none"/>
        </w:rPr>
        <w:t>以下由用水户进行自</w:t>
      </w:r>
      <w:r>
        <w:rPr>
          <w:rFonts w:hint="eastAsia" w:ascii="仿宋" w:hAnsi="仿宋" w:eastAsia="仿宋"/>
          <w:sz w:val="32"/>
          <w:szCs w:val="32"/>
          <w:highlight w:val="none"/>
          <w:lang w:eastAsia="zh-CN"/>
        </w:rPr>
        <w:t>主</w:t>
      </w:r>
      <w:r>
        <w:rPr>
          <w:rFonts w:hint="eastAsia" w:ascii="仿宋" w:hAnsi="仿宋" w:eastAsia="仿宋"/>
          <w:sz w:val="32"/>
          <w:szCs w:val="32"/>
          <w:highlight w:val="none"/>
        </w:rPr>
        <w:t>管理。</w:t>
      </w:r>
    </w:p>
    <w:p>
      <w:pPr>
        <w:rPr>
          <w:rFonts w:ascii="仿宋" w:hAnsi="仿宋" w:eastAsia="仿宋"/>
          <w:b/>
          <w:sz w:val="32"/>
          <w:szCs w:val="32"/>
          <w:highlight w:val="none"/>
        </w:rPr>
      </w:pPr>
      <w:r>
        <w:rPr>
          <w:rFonts w:hint="eastAsia" w:ascii="仿宋" w:hAnsi="仿宋" w:eastAsia="仿宋"/>
          <w:sz w:val="32"/>
          <w:szCs w:val="32"/>
          <w:highlight w:val="none"/>
        </w:rPr>
        <w:t xml:space="preserve">    用水户向供水管理单位申请供水，应具备以下条件。</w:t>
      </w:r>
    </w:p>
    <w:p>
      <w:pPr>
        <w:rPr>
          <w:rFonts w:ascii="仿宋" w:hAnsi="仿宋" w:eastAsia="仿宋"/>
          <w:sz w:val="32"/>
          <w:szCs w:val="32"/>
          <w:highlight w:val="none"/>
        </w:rPr>
      </w:pPr>
      <w:r>
        <w:rPr>
          <w:rFonts w:hint="eastAsia" w:ascii="仿宋" w:hAnsi="仿宋" w:eastAsia="仿宋"/>
          <w:sz w:val="32"/>
          <w:szCs w:val="32"/>
          <w:highlight w:val="none"/>
        </w:rPr>
        <w:t xml:space="preserve">    (一)田面作物确实需水，实际需水面积超过</w:t>
      </w:r>
      <w:r>
        <w:rPr>
          <w:rFonts w:hint="eastAsia" w:ascii="仿宋" w:hAnsi="仿宋" w:eastAsia="仿宋"/>
          <w:sz w:val="32"/>
          <w:szCs w:val="32"/>
          <w:highlight w:val="none"/>
          <w:lang w:eastAsia="zh-CN"/>
        </w:rPr>
        <w:t>灌溉单元</w:t>
      </w:r>
      <w:r>
        <w:rPr>
          <w:rFonts w:hint="eastAsia" w:ascii="仿宋" w:hAnsi="仿宋" w:eastAsia="仿宋"/>
          <w:sz w:val="32"/>
          <w:szCs w:val="32"/>
          <w:highlight w:val="none"/>
        </w:rPr>
        <w:t>供水灌</w:t>
      </w:r>
    </w:p>
    <w:p>
      <w:pPr>
        <w:rPr>
          <w:rFonts w:ascii="仿宋" w:hAnsi="仿宋" w:eastAsia="仿宋"/>
          <w:sz w:val="32"/>
          <w:szCs w:val="32"/>
          <w:highlight w:val="none"/>
        </w:rPr>
      </w:pPr>
      <w:r>
        <w:rPr>
          <w:rFonts w:hint="eastAsia" w:ascii="仿宋" w:hAnsi="仿宋" w:eastAsia="仿宋"/>
          <w:sz w:val="32"/>
          <w:szCs w:val="32"/>
          <w:highlight w:val="none"/>
        </w:rPr>
        <w:t>溉面积50%的；</w:t>
      </w:r>
    </w:p>
    <w:p>
      <w:pPr>
        <w:rPr>
          <w:rFonts w:ascii="仿宋" w:hAnsi="仿宋" w:eastAsia="仿宋"/>
          <w:sz w:val="32"/>
          <w:szCs w:val="32"/>
          <w:highlight w:val="none"/>
        </w:rPr>
      </w:pPr>
      <w:r>
        <w:rPr>
          <w:rFonts w:hint="eastAsia" w:ascii="仿宋" w:hAnsi="仿宋" w:eastAsia="仿宋"/>
          <w:sz w:val="32"/>
          <w:szCs w:val="32"/>
          <w:highlight w:val="none"/>
        </w:rPr>
        <w:t xml:space="preserve">    (二)需水地块集中连片，渠系和田面工程比较完善，具备</w:t>
      </w:r>
    </w:p>
    <w:p>
      <w:pPr>
        <w:rPr>
          <w:rFonts w:ascii="仿宋" w:hAnsi="仿宋" w:eastAsia="仿宋"/>
          <w:sz w:val="32"/>
          <w:szCs w:val="32"/>
          <w:highlight w:val="none"/>
        </w:rPr>
      </w:pPr>
      <w:r>
        <w:rPr>
          <w:rFonts w:hint="eastAsia" w:ascii="仿宋" w:hAnsi="仿宋" w:eastAsia="仿宋"/>
          <w:sz w:val="32"/>
          <w:szCs w:val="32"/>
          <w:highlight w:val="none"/>
        </w:rPr>
        <w:t>供水条件的；</w:t>
      </w:r>
    </w:p>
    <w:p>
      <w:pPr>
        <w:rPr>
          <w:rFonts w:ascii="仿宋" w:hAnsi="仿宋" w:eastAsia="仿宋"/>
          <w:sz w:val="32"/>
          <w:szCs w:val="32"/>
          <w:highlight w:val="none"/>
        </w:rPr>
      </w:pPr>
      <w:r>
        <w:rPr>
          <w:rFonts w:hint="eastAsia" w:ascii="仿宋" w:hAnsi="仿宋" w:eastAsia="仿宋"/>
          <w:sz w:val="32"/>
          <w:szCs w:val="32"/>
          <w:highlight w:val="none"/>
        </w:rPr>
        <w:t xml:space="preserve">    (三)符合浅晒浅湿、轮灌等节水技术要求的；</w:t>
      </w:r>
    </w:p>
    <w:p>
      <w:pPr>
        <w:rPr>
          <w:rFonts w:ascii="仿宋" w:hAnsi="仿宋" w:eastAsia="仿宋"/>
          <w:sz w:val="32"/>
          <w:szCs w:val="32"/>
          <w:highlight w:val="none"/>
        </w:rPr>
      </w:pPr>
      <w:r>
        <w:rPr>
          <w:rFonts w:hint="eastAsia" w:ascii="仿宋" w:hAnsi="仿宋" w:eastAsia="仿宋"/>
          <w:sz w:val="32"/>
          <w:szCs w:val="32"/>
          <w:highlight w:val="none"/>
        </w:rPr>
        <w:t xml:space="preserve">    (四)已及时足额交纳水费的；</w:t>
      </w:r>
    </w:p>
    <w:p>
      <w:pPr>
        <w:rPr>
          <w:rFonts w:ascii="仿宋" w:hAnsi="仿宋" w:eastAsia="仿宋"/>
          <w:sz w:val="32"/>
          <w:szCs w:val="32"/>
          <w:highlight w:val="none"/>
        </w:rPr>
      </w:pPr>
      <w:r>
        <w:rPr>
          <w:rFonts w:hint="eastAsia" w:ascii="仿宋" w:hAnsi="仿宋" w:eastAsia="仿宋"/>
          <w:sz w:val="32"/>
          <w:szCs w:val="32"/>
          <w:highlight w:val="none"/>
        </w:rPr>
        <w:t xml:space="preserve">    (五)满足其他高效用水要求的。</w:t>
      </w:r>
    </w:p>
    <w:p>
      <w:pPr>
        <w:ind w:firstLine="643" w:firstLineChars="200"/>
        <w:rPr>
          <w:rFonts w:hint="eastAsia" w:ascii="仿宋" w:hAnsi="仿宋" w:eastAsia="仿宋"/>
          <w:sz w:val="32"/>
          <w:szCs w:val="32"/>
          <w:highlight w:val="none"/>
        </w:rPr>
      </w:pPr>
      <w:r>
        <w:rPr>
          <w:rFonts w:hint="eastAsia" w:ascii="仿宋" w:hAnsi="仿宋" w:eastAsia="仿宋"/>
          <w:b/>
          <w:sz w:val="32"/>
          <w:szCs w:val="32"/>
          <w:highlight w:val="none"/>
        </w:rPr>
        <w:t>第十</w:t>
      </w:r>
      <w:r>
        <w:rPr>
          <w:rFonts w:hint="eastAsia" w:ascii="仿宋" w:hAnsi="仿宋" w:eastAsia="仿宋"/>
          <w:b/>
          <w:sz w:val="32"/>
          <w:szCs w:val="32"/>
          <w:highlight w:val="none"/>
          <w:lang w:eastAsia="zh-CN"/>
        </w:rPr>
        <w:t>三</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直接从江河、湖泊或地下取用水资源从事农业生产的，对超过农业</w:t>
      </w:r>
      <w:r>
        <w:rPr>
          <w:rFonts w:hint="eastAsia" w:ascii="仿宋" w:hAnsi="仿宋" w:eastAsia="仿宋"/>
          <w:sz w:val="32"/>
          <w:szCs w:val="32"/>
          <w:highlight w:val="none"/>
          <w:lang w:eastAsia="zh-CN"/>
        </w:rPr>
        <w:t>灌溉</w:t>
      </w:r>
      <w:r>
        <w:rPr>
          <w:rFonts w:hint="eastAsia" w:ascii="仿宋" w:hAnsi="仿宋" w:eastAsia="仿宋"/>
          <w:sz w:val="32"/>
          <w:szCs w:val="32"/>
          <w:highlight w:val="none"/>
        </w:rPr>
        <w:t>用水限额</w:t>
      </w:r>
      <w:r>
        <w:rPr>
          <w:rFonts w:hint="eastAsia" w:ascii="仿宋" w:hAnsi="仿宋" w:eastAsia="仿宋"/>
          <w:sz w:val="32"/>
          <w:szCs w:val="32"/>
          <w:highlight w:val="none"/>
          <w:lang w:eastAsia="zh-CN"/>
        </w:rPr>
        <w:t>（定额）</w:t>
      </w:r>
      <w:r>
        <w:rPr>
          <w:rFonts w:hint="eastAsia" w:ascii="仿宋" w:hAnsi="仿宋" w:eastAsia="仿宋"/>
          <w:sz w:val="32"/>
          <w:szCs w:val="32"/>
          <w:highlight w:val="none"/>
        </w:rPr>
        <w:t>的水</w:t>
      </w:r>
      <w:r>
        <w:rPr>
          <w:rFonts w:hint="eastAsia" w:ascii="仿宋" w:hAnsi="仿宋" w:eastAsia="仿宋"/>
          <w:sz w:val="32"/>
          <w:szCs w:val="32"/>
          <w:highlight w:val="none"/>
          <w:lang w:eastAsia="zh-CN"/>
        </w:rPr>
        <w:t>量</w:t>
      </w:r>
      <w:r>
        <w:rPr>
          <w:rFonts w:hint="eastAsia" w:ascii="仿宋" w:hAnsi="仿宋" w:eastAsia="仿宋"/>
          <w:sz w:val="32"/>
          <w:szCs w:val="32"/>
          <w:highlight w:val="none"/>
        </w:rPr>
        <w:t>，</w:t>
      </w:r>
      <w:r>
        <w:rPr>
          <w:rFonts w:hint="eastAsia" w:ascii="仿宋" w:hAnsi="仿宋" w:eastAsia="仿宋"/>
          <w:sz w:val="32"/>
          <w:szCs w:val="32"/>
          <w:highlight w:val="none"/>
          <w:lang w:eastAsia="zh-CN"/>
        </w:rPr>
        <w:t>征收</w:t>
      </w:r>
      <w:r>
        <w:rPr>
          <w:rFonts w:hint="eastAsia" w:ascii="仿宋" w:hAnsi="仿宋" w:eastAsia="仿宋"/>
          <w:sz w:val="32"/>
          <w:szCs w:val="32"/>
          <w:highlight w:val="none"/>
        </w:rPr>
        <w:t xml:space="preserve">水资源费。 </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使用供水工程供水的用水户应按照批准的配用水计划和用水定额用水，并按照规定交纳水费。对超计划用水或超定额用水按规定实行累进加价收取水费。</w:t>
      </w:r>
    </w:p>
    <w:p>
      <w:pPr>
        <w:ind w:firstLine="640"/>
        <w:rPr>
          <w:rFonts w:ascii="仿宋" w:hAnsi="仿宋" w:eastAsia="仿宋"/>
          <w:sz w:val="32"/>
          <w:szCs w:val="32"/>
          <w:highlight w:val="none"/>
        </w:rPr>
      </w:pPr>
      <w:r>
        <w:rPr>
          <w:rFonts w:hint="eastAsia" w:ascii="仿宋" w:hAnsi="仿宋" w:eastAsia="仿宋"/>
          <w:sz w:val="32"/>
          <w:szCs w:val="32"/>
          <w:highlight w:val="none"/>
        </w:rPr>
        <w:t>用水户通过采取节水措施节余的水量，可以按规定实行有偿转让。</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第十</w:t>
      </w:r>
      <w:r>
        <w:rPr>
          <w:rFonts w:hint="eastAsia" w:ascii="仿宋" w:hAnsi="仿宋" w:eastAsia="仿宋"/>
          <w:b/>
          <w:sz w:val="32"/>
          <w:szCs w:val="32"/>
          <w:highlight w:val="none"/>
          <w:lang w:eastAsia="zh-CN"/>
        </w:rPr>
        <w:t>四</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农业灌溉用水应安装供水计量设施，推进农业用水计量收费。</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骨干与末级渠系分界点以上</w:t>
      </w:r>
      <w:r>
        <w:rPr>
          <w:rFonts w:hint="eastAsia" w:ascii="仿宋" w:hAnsi="仿宋" w:eastAsia="仿宋"/>
          <w:sz w:val="32"/>
          <w:szCs w:val="32"/>
          <w:highlight w:val="none"/>
        </w:rPr>
        <w:t>由供水管理单位安装计量设施，</w:t>
      </w:r>
      <w:r>
        <w:rPr>
          <w:rFonts w:hint="eastAsia" w:ascii="仿宋" w:hAnsi="仿宋" w:eastAsia="仿宋"/>
          <w:sz w:val="32"/>
          <w:szCs w:val="32"/>
          <w:highlight w:val="none"/>
          <w:lang w:eastAsia="zh-CN"/>
        </w:rPr>
        <w:t>分界点</w:t>
      </w:r>
      <w:r>
        <w:rPr>
          <w:rFonts w:hint="eastAsia" w:ascii="仿宋" w:hAnsi="仿宋" w:eastAsia="仿宋"/>
          <w:sz w:val="32"/>
          <w:szCs w:val="32"/>
          <w:highlight w:val="none"/>
        </w:rPr>
        <w:t>以下由用水户安装。供水和用水双方应现场核定水量，按照用水量和实际</w:t>
      </w:r>
      <w:r>
        <w:rPr>
          <w:rFonts w:hint="eastAsia" w:ascii="仿宋" w:hAnsi="仿宋" w:eastAsia="仿宋"/>
          <w:sz w:val="32"/>
          <w:szCs w:val="32"/>
          <w:highlight w:val="none"/>
          <w:lang w:eastAsia="zh-CN"/>
        </w:rPr>
        <w:t>灌溉</w:t>
      </w:r>
      <w:r>
        <w:rPr>
          <w:rFonts w:hint="eastAsia" w:ascii="仿宋" w:hAnsi="仿宋" w:eastAsia="仿宋"/>
          <w:sz w:val="32"/>
          <w:szCs w:val="32"/>
          <w:highlight w:val="none"/>
        </w:rPr>
        <w:t>面积向供水工程管理单位或工程经营者缴纳水费。供水管理单位应加强计量设施自动化建设，逐步实现供用水管理信息化。</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第十</w:t>
      </w:r>
      <w:r>
        <w:rPr>
          <w:rFonts w:hint="eastAsia" w:ascii="仿宋" w:hAnsi="仿宋" w:eastAsia="仿宋"/>
          <w:b/>
          <w:sz w:val="32"/>
          <w:szCs w:val="32"/>
          <w:highlight w:val="none"/>
          <w:lang w:eastAsia="zh-CN"/>
        </w:rPr>
        <w:t>五</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供水工程管理单位或工程经营者应健全水费计收制度，完善计收办法，逐步推行到农户的终端水价。应定期向用水户公开用水量、水价、灌溉面积和水费，增强水费计收管理透明度，接受群众的监督。</w:t>
      </w:r>
    </w:p>
    <w:p>
      <w:pPr>
        <w:rPr>
          <w:rFonts w:ascii="仿宋" w:hAnsi="仿宋" w:eastAsia="仿宋"/>
          <w:sz w:val="32"/>
          <w:szCs w:val="32"/>
          <w:highlight w:val="none"/>
        </w:rPr>
      </w:pPr>
      <w:r>
        <w:rPr>
          <w:rFonts w:hint="eastAsia" w:ascii="仿宋" w:hAnsi="仿宋" w:eastAsia="仿宋"/>
          <w:sz w:val="32"/>
          <w:szCs w:val="32"/>
          <w:highlight w:val="none"/>
        </w:rPr>
        <w:t xml:space="preserve">    农业用水水费，</w:t>
      </w:r>
      <w:r>
        <w:rPr>
          <w:rFonts w:hint="eastAsia" w:ascii="仿宋" w:hAnsi="仿宋" w:eastAsia="仿宋"/>
          <w:sz w:val="32"/>
          <w:szCs w:val="32"/>
          <w:highlight w:val="none"/>
          <w:lang w:eastAsia="zh-CN"/>
        </w:rPr>
        <w:t>应</w:t>
      </w:r>
      <w:r>
        <w:rPr>
          <w:rFonts w:hint="eastAsia" w:ascii="仿宋" w:hAnsi="仿宋" w:eastAsia="仿宋"/>
          <w:sz w:val="32"/>
          <w:szCs w:val="32"/>
          <w:highlight w:val="none"/>
        </w:rPr>
        <w:t>在签订供用水合同前提下，根据供用水计划实行年初预收，当年用水终了时根据实际用水量结算，多退少补。</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第十</w:t>
      </w:r>
      <w:r>
        <w:rPr>
          <w:rFonts w:hint="eastAsia" w:ascii="仿宋" w:hAnsi="仿宋" w:eastAsia="仿宋"/>
          <w:b/>
          <w:sz w:val="32"/>
          <w:szCs w:val="32"/>
          <w:highlight w:val="none"/>
          <w:lang w:eastAsia="zh-CN"/>
        </w:rPr>
        <w:t>六</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各级人民政府应积极推进农业用水价格改革，综合考虑供水成本、供水单位经营状况、农民承受能力和粮食安全，适时调整农业供水各环节的水价，保障水利工程供水管理单位良性运转，促进农业灌溉可持续发展。</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第十</w:t>
      </w:r>
      <w:r>
        <w:rPr>
          <w:rFonts w:hint="eastAsia" w:ascii="仿宋" w:hAnsi="仿宋" w:eastAsia="仿宋"/>
          <w:b/>
          <w:sz w:val="32"/>
          <w:szCs w:val="32"/>
          <w:highlight w:val="none"/>
          <w:lang w:eastAsia="zh-CN"/>
        </w:rPr>
        <w:t>七</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用水户应如实向供水管理单位</w:t>
      </w:r>
      <w:r>
        <w:rPr>
          <w:rFonts w:hint="eastAsia" w:ascii="仿宋" w:hAnsi="仿宋" w:eastAsia="仿宋"/>
          <w:sz w:val="32"/>
          <w:szCs w:val="32"/>
          <w:highlight w:val="none"/>
          <w:lang w:eastAsia="zh-CN"/>
        </w:rPr>
        <w:t>申</w:t>
      </w:r>
      <w:r>
        <w:rPr>
          <w:rFonts w:hint="eastAsia" w:ascii="仿宋" w:hAnsi="仿宋" w:eastAsia="仿宋"/>
          <w:sz w:val="32"/>
          <w:szCs w:val="32"/>
          <w:highlight w:val="none"/>
        </w:rPr>
        <w:t>报灌溉范围、灌溉面积和灌溉用水量。受益单位或个人隐瞒受益面积或用水量，未按标准交纳水费的，</w:t>
      </w:r>
      <w:r>
        <w:rPr>
          <w:rFonts w:hint="eastAsia" w:ascii="仿宋" w:hAnsi="仿宋" w:eastAsia="仿宋"/>
          <w:sz w:val="32"/>
          <w:szCs w:val="32"/>
          <w:highlight w:val="none"/>
          <w:lang w:eastAsia="zh-CN"/>
        </w:rPr>
        <w:t>供水管理单位</w:t>
      </w:r>
      <w:r>
        <w:rPr>
          <w:rFonts w:hint="eastAsia" w:ascii="仿宋" w:hAnsi="仿宋" w:eastAsia="仿宋"/>
          <w:sz w:val="32"/>
          <w:szCs w:val="32"/>
          <w:highlight w:val="none"/>
        </w:rPr>
        <w:t>有权停止供水，造成损失由用水单位和个人负责。</w:t>
      </w:r>
    </w:p>
    <w:p>
      <w:pPr>
        <w:numPr>
          <w:ilvl w:val="0"/>
          <w:numId w:val="0"/>
        </w:numPr>
        <w:rPr>
          <w:rFonts w:hint="eastAsia"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hint="eastAsia" w:ascii="仿宋" w:hAnsi="仿宋" w:eastAsia="仿宋"/>
          <w:b/>
          <w:bCs/>
          <w:sz w:val="32"/>
          <w:szCs w:val="32"/>
          <w:highlight w:val="none"/>
          <w:lang w:val="en-US" w:eastAsia="zh-CN"/>
        </w:rPr>
        <w:t>第十八条</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开采地下水用于灌溉，必须符合地下水开发利用保护</w:t>
      </w:r>
      <w:r>
        <w:rPr>
          <w:rFonts w:hint="eastAsia" w:ascii="仿宋" w:hAnsi="仿宋" w:eastAsia="仿宋"/>
          <w:sz w:val="32"/>
          <w:szCs w:val="32"/>
          <w:highlight w:val="none"/>
          <w:lang w:eastAsia="zh-CN"/>
        </w:rPr>
        <w:t>相关</w:t>
      </w:r>
      <w:r>
        <w:rPr>
          <w:rFonts w:hint="eastAsia" w:ascii="仿宋" w:hAnsi="仿宋" w:eastAsia="仿宋"/>
          <w:sz w:val="32"/>
          <w:szCs w:val="32"/>
          <w:highlight w:val="none"/>
        </w:rPr>
        <w:t>规划</w:t>
      </w:r>
      <w:r>
        <w:rPr>
          <w:rFonts w:hint="eastAsia" w:ascii="仿宋" w:hAnsi="仿宋" w:eastAsia="仿宋"/>
          <w:sz w:val="32"/>
          <w:szCs w:val="32"/>
          <w:highlight w:val="none"/>
          <w:lang w:eastAsia="zh-CN"/>
        </w:rPr>
        <w:t>，</w:t>
      </w:r>
      <w:r>
        <w:rPr>
          <w:rFonts w:hint="eastAsia" w:ascii="仿宋" w:hAnsi="仿宋" w:eastAsia="仿宋"/>
          <w:sz w:val="32"/>
          <w:szCs w:val="32"/>
          <w:highlight w:val="none"/>
        </w:rPr>
        <w:t>按照取水许可制度有关规定报水行政主管部门批准。除农业抗旱应急外，禁止在地下水超采区内打井灌溉水田。已有的地下水灌溉工程应由水行政主管部门按照统一规划，合理调整开采布局，核减地下水开采量。</w:t>
      </w:r>
    </w:p>
    <w:p>
      <w:pPr>
        <w:numPr>
          <w:ilvl w:val="0"/>
          <w:numId w:val="0"/>
        </w:numPr>
        <w:rPr>
          <w:rFonts w:hint="eastAsia"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hint="eastAsia" w:ascii="仿宋" w:hAnsi="仿宋" w:eastAsia="仿宋"/>
          <w:b/>
          <w:sz w:val="32"/>
          <w:szCs w:val="32"/>
          <w:highlight w:val="none"/>
        </w:rPr>
        <w:t>第十</w:t>
      </w:r>
      <w:r>
        <w:rPr>
          <w:rFonts w:hint="eastAsia" w:ascii="仿宋" w:hAnsi="仿宋" w:eastAsia="仿宋"/>
          <w:b/>
          <w:sz w:val="32"/>
          <w:szCs w:val="32"/>
          <w:highlight w:val="none"/>
          <w:lang w:eastAsia="zh-CN"/>
        </w:rPr>
        <w:t>九</w:t>
      </w:r>
      <w:r>
        <w:rPr>
          <w:rFonts w:hint="eastAsia" w:ascii="仿宋" w:hAnsi="仿宋" w:eastAsia="仿宋"/>
          <w:b/>
          <w:sz w:val="32"/>
          <w:szCs w:val="32"/>
          <w:highlight w:val="none"/>
        </w:rPr>
        <w:t>条</w:t>
      </w:r>
      <w:r>
        <w:rPr>
          <w:rFonts w:hint="eastAsia" w:ascii="仿宋" w:hAnsi="仿宋" w:eastAsia="仿宋"/>
          <w:b/>
          <w:sz w:val="32"/>
          <w:szCs w:val="32"/>
          <w:highlight w:val="none"/>
          <w:lang w:val="en-US" w:eastAsia="zh-CN"/>
        </w:rPr>
        <w:t xml:space="preserve"> </w:t>
      </w:r>
      <w:r>
        <w:rPr>
          <w:rFonts w:hint="eastAsia" w:ascii="仿宋" w:hAnsi="仿宋" w:eastAsia="仿宋"/>
          <w:sz w:val="32"/>
          <w:szCs w:val="32"/>
          <w:highlight w:val="none"/>
          <w:lang w:val="en-US" w:eastAsia="zh-CN"/>
        </w:rPr>
        <w:t>农业灌溉用水应符合《农田灌溉水质标准》（GB5084-2021）。</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二</w:t>
      </w:r>
      <w:r>
        <w:rPr>
          <w:rFonts w:hint="eastAsia" w:ascii="仿宋" w:hAnsi="仿宋" w:eastAsia="仿宋"/>
          <w:b/>
          <w:sz w:val="32"/>
          <w:szCs w:val="32"/>
          <w:highlight w:val="none"/>
        </w:rPr>
        <w:t>十条</w:t>
      </w:r>
      <w:r>
        <w:rPr>
          <w:rFonts w:hint="eastAsia" w:ascii="仿宋" w:hAnsi="仿宋" w:eastAsia="仿宋"/>
          <w:sz w:val="32"/>
          <w:szCs w:val="32"/>
          <w:highlight w:val="none"/>
        </w:rPr>
        <w:t xml:space="preserve">  各级人民政府应引导农民优化农业种植结构，根据水土资源条件，科学配置水资源，合理安排灌溉规模，调整优化种植结构和产业布局，发展高效节水农业和生态农业。</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第二十</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各级</w:t>
      </w:r>
      <w:r>
        <w:rPr>
          <w:rFonts w:hint="eastAsia" w:ascii="仿宋" w:hAnsi="仿宋" w:eastAsia="仿宋"/>
          <w:sz w:val="32"/>
          <w:szCs w:val="32"/>
          <w:highlight w:val="none"/>
          <w:lang w:eastAsia="zh-CN"/>
        </w:rPr>
        <w:t>农业农村</w:t>
      </w:r>
      <w:r>
        <w:rPr>
          <w:rFonts w:hint="eastAsia" w:ascii="仿宋" w:hAnsi="仿宋" w:eastAsia="仿宋"/>
          <w:sz w:val="32"/>
          <w:szCs w:val="32"/>
          <w:highlight w:val="none"/>
        </w:rPr>
        <w:t>行政主管部门应会同</w:t>
      </w:r>
      <w:r>
        <w:rPr>
          <w:rFonts w:hint="eastAsia" w:ascii="仿宋" w:hAnsi="仿宋" w:eastAsia="仿宋"/>
          <w:sz w:val="32"/>
          <w:szCs w:val="32"/>
          <w:highlight w:val="none"/>
          <w:lang w:eastAsia="zh-CN"/>
        </w:rPr>
        <w:t>发展改革</w:t>
      </w:r>
      <w:r>
        <w:rPr>
          <w:rFonts w:hint="eastAsia" w:ascii="仿宋" w:hAnsi="仿宋" w:eastAsia="仿宋"/>
          <w:sz w:val="32"/>
          <w:szCs w:val="32"/>
          <w:highlight w:val="none"/>
        </w:rPr>
        <w:t>、</w:t>
      </w:r>
      <w:r>
        <w:rPr>
          <w:rFonts w:hint="eastAsia" w:ascii="仿宋" w:hAnsi="仿宋" w:eastAsia="仿宋"/>
          <w:sz w:val="32"/>
          <w:szCs w:val="32"/>
          <w:highlight w:val="none"/>
          <w:lang w:eastAsia="zh-CN"/>
        </w:rPr>
        <w:t>水利等</w:t>
      </w:r>
      <w:r>
        <w:rPr>
          <w:rFonts w:hint="eastAsia" w:ascii="仿宋" w:hAnsi="仿宋" w:eastAsia="仿宋"/>
          <w:sz w:val="32"/>
          <w:szCs w:val="32"/>
          <w:highlight w:val="none"/>
        </w:rPr>
        <w:t>行政主管部门，根据当地自然条件和经济发展水平，合理规划农业种植结构和布局，压缩高耗水、低产出作物面积。因地制宜的发展旱作节水农业，积极培育和推广耐旱优质高效作物。大力推广渠道防渗、管灌、微灌、滴灌等先进高效的节水灌溉技术，提高用水效率，保障粮食稳产高产，增加经济效益和社会效益。</w:t>
      </w:r>
    </w:p>
    <w:p>
      <w:pPr>
        <w:jc w:val="center"/>
        <w:rPr>
          <w:rFonts w:ascii="黑体" w:hAnsi="黑体" w:eastAsia="黑体"/>
          <w:sz w:val="32"/>
          <w:szCs w:val="32"/>
          <w:highlight w:val="none"/>
        </w:rPr>
      </w:pPr>
      <w:r>
        <w:rPr>
          <w:rFonts w:hint="eastAsia" w:ascii="黑体" w:hAnsi="黑体" w:eastAsia="黑体"/>
          <w:sz w:val="32"/>
          <w:szCs w:val="32"/>
          <w:highlight w:val="none"/>
        </w:rPr>
        <w:t>第三章  工程管理</w:t>
      </w:r>
    </w:p>
    <w:p>
      <w:pPr>
        <w:ind w:firstLine="643" w:firstLineChars="200"/>
        <w:rPr>
          <w:rFonts w:hint="eastAsia" w:ascii="仿宋" w:hAnsi="仿宋" w:eastAsia="仿宋"/>
          <w:sz w:val="32"/>
          <w:szCs w:val="32"/>
          <w:highlight w:val="none"/>
        </w:rPr>
      </w:pPr>
      <w:r>
        <w:rPr>
          <w:rFonts w:hint="eastAsia" w:ascii="仿宋" w:hAnsi="仿宋" w:eastAsia="仿宋"/>
          <w:b/>
          <w:sz w:val="32"/>
          <w:szCs w:val="32"/>
          <w:highlight w:val="none"/>
        </w:rPr>
        <w:t>第二十</w:t>
      </w:r>
      <w:r>
        <w:rPr>
          <w:rFonts w:hint="eastAsia" w:ascii="仿宋" w:hAnsi="仿宋" w:eastAsia="仿宋"/>
          <w:b/>
          <w:sz w:val="32"/>
          <w:szCs w:val="32"/>
          <w:highlight w:val="none"/>
          <w:lang w:eastAsia="zh-CN"/>
        </w:rPr>
        <w:t>二</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灌区农田水利工程实行灌区管理单位管理与受益农村集体经济组织、农民用水合作组织、农民等管理相结合的方式。</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第二十三条</w:t>
      </w:r>
      <w:r>
        <w:rPr>
          <w:rFonts w:hint="eastAsia" w:ascii="仿宋" w:hAnsi="仿宋" w:eastAsia="仿宋"/>
          <w:sz w:val="32"/>
          <w:szCs w:val="32"/>
          <w:highlight w:val="none"/>
        </w:rPr>
        <w:t xml:space="preserve">  灌溉工程实行按权属统一管理和分级管理相结合的制度。</w:t>
      </w:r>
      <w:r>
        <w:rPr>
          <w:rFonts w:hint="eastAsia" w:ascii="仿宋" w:hAnsi="仿宋" w:eastAsia="仿宋"/>
          <w:sz w:val="32"/>
          <w:szCs w:val="32"/>
          <w:highlight w:val="none"/>
          <w:lang w:eastAsia="zh-CN"/>
        </w:rPr>
        <w:t>政府</w:t>
      </w:r>
      <w:r>
        <w:rPr>
          <w:rFonts w:hint="eastAsia" w:ascii="仿宋" w:hAnsi="仿宋" w:eastAsia="仿宋"/>
          <w:sz w:val="32"/>
          <w:szCs w:val="32"/>
          <w:highlight w:val="none"/>
        </w:rPr>
        <w:t>投资为主兴建的灌溉工程由水利管理单位管理，集体或个人投资为主兴建的灌溉工程由投资人管理。大中型灌区</w:t>
      </w:r>
      <w:r>
        <w:rPr>
          <w:rFonts w:hint="eastAsia" w:ascii="仿宋" w:hAnsi="仿宋" w:eastAsia="仿宋"/>
          <w:sz w:val="32"/>
          <w:szCs w:val="32"/>
          <w:highlight w:val="none"/>
          <w:lang w:eastAsia="zh-CN"/>
        </w:rPr>
        <w:t>骨干</w:t>
      </w:r>
      <w:r>
        <w:rPr>
          <w:rFonts w:hint="eastAsia" w:ascii="仿宋" w:hAnsi="仿宋" w:eastAsia="仿宋"/>
          <w:sz w:val="32"/>
          <w:szCs w:val="32"/>
          <w:highlight w:val="none"/>
        </w:rPr>
        <w:t>工程由水利工程供水管理单位管理</w:t>
      </w:r>
      <w:r>
        <w:rPr>
          <w:rFonts w:hint="eastAsia" w:ascii="仿宋" w:hAnsi="仿宋" w:eastAsia="仿宋"/>
          <w:sz w:val="32"/>
          <w:szCs w:val="32"/>
          <w:highlight w:val="none"/>
          <w:lang w:eastAsia="zh-CN"/>
        </w:rPr>
        <w:t>。大中型灌区末级渠系、小型灌区、井灌区</w:t>
      </w:r>
      <w:r>
        <w:rPr>
          <w:rFonts w:hint="eastAsia" w:ascii="仿宋" w:hAnsi="仿宋" w:eastAsia="仿宋"/>
          <w:sz w:val="32"/>
          <w:szCs w:val="32"/>
          <w:highlight w:val="none"/>
        </w:rPr>
        <w:t>工程由农村集体经济组织、农民用水合作组织、农民等管理。</w:t>
      </w:r>
    </w:p>
    <w:p>
      <w:pPr>
        <w:rPr>
          <w:rFonts w:ascii="仿宋" w:hAnsi="仿宋" w:eastAsia="仿宋"/>
          <w:sz w:val="32"/>
          <w:szCs w:val="32"/>
          <w:highlight w:val="none"/>
        </w:rPr>
      </w:pPr>
      <w:r>
        <w:rPr>
          <w:rFonts w:hint="eastAsia" w:ascii="仿宋" w:hAnsi="仿宋" w:eastAsia="仿宋"/>
          <w:sz w:val="32"/>
          <w:szCs w:val="32"/>
          <w:highlight w:val="none"/>
        </w:rPr>
        <w:t xml:space="preserve">    管理人应对工程实行登记造册，建立健全工程档案，制定管理制度，落实管理责任，及时做好工程维修、养护、管理。</w:t>
      </w:r>
    </w:p>
    <w:p>
      <w:pPr>
        <w:rPr>
          <w:rFonts w:ascii="仿宋" w:hAnsi="仿宋" w:eastAsia="仿宋"/>
          <w:b/>
          <w:sz w:val="32"/>
          <w:szCs w:val="32"/>
          <w:highlight w:val="none"/>
        </w:rPr>
      </w:pP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每年春季供水灌溉前，应对渠道、各类建筑物、机电设备等进行检查，发现问题及时维修；停水后应对渠道进行清淤和工程维护，保证灌溉工程完好率和下一年度正常供水。</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第二十</w:t>
      </w:r>
      <w:r>
        <w:rPr>
          <w:rFonts w:hint="eastAsia" w:ascii="仿宋" w:hAnsi="仿宋" w:eastAsia="仿宋"/>
          <w:b/>
          <w:sz w:val="32"/>
          <w:szCs w:val="32"/>
          <w:highlight w:val="none"/>
          <w:lang w:eastAsia="zh-CN"/>
        </w:rPr>
        <w:t>四</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应依据《吉林省实施&lt;中华人民共和国水法&gt;办法》</w:t>
      </w:r>
      <w:r>
        <w:rPr>
          <w:rFonts w:hint="eastAsia" w:ascii="仿宋" w:hAnsi="仿宋" w:eastAsia="仿宋"/>
          <w:sz w:val="32"/>
          <w:szCs w:val="32"/>
          <w:highlight w:val="none"/>
          <w:lang w:eastAsia="zh-CN"/>
        </w:rPr>
        <w:t>和</w:t>
      </w:r>
      <w:r>
        <w:rPr>
          <w:rFonts w:hint="eastAsia" w:ascii="仿宋" w:hAnsi="仿宋" w:eastAsia="仿宋"/>
          <w:sz w:val="32"/>
          <w:szCs w:val="32"/>
          <w:highlight w:val="none"/>
        </w:rPr>
        <w:t>《吉林省农村水利管理条例》</w:t>
      </w:r>
      <w:r>
        <w:rPr>
          <w:rFonts w:hint="eastAsia" w:ascii="仿宋" w:hAnsi="仿宋" w:eastAsia="仿宋"/>
          <w:sz w:val="32"/>
          <w:szCs w:val="32"/>
          <w:highlight w:val="none"/>
          <w:lang w:eastAsia="zh-CN"/>
        </w:rPr>
        <w:t>等</w:t>
      </w:r>
      <w:r>
        <w:rPr>
          <w:rFonts w:hint="eastAsia" w:ascii="仿宋" w:hAnsi="仿宋" w:eastAsia="仿宋"/>
          <w:sz w:val="32"/>
          <w:szCs w:val="32"/>
          <w:highlight w:val="none"/>
        </w:rPr>
        <w:t>有关规定，划定各类工程（建筑物、渠道）管理</w:t>
      </w:r>
      <w:r>
        <w:rPr>
          <w:rFonts w:hint="eastAsia" w:ascii="仿宋" w:hAnsi="仿宋" w:eastAsia="仿宋"/>
          <w:sz w:val="32"/>
          <w:szCs w:val="32"/>
          <w:highlight w:val="none"/>
          <w:lang w:eastAsia="zh-CN"/>
        </w:rPr>
        <w:t>和</w:t>
      </w:r>
      <w:r>
        <w:rPr>
          <w:rFonts w:hint="eastAsia" w:ascii="仿宋" w:hAnsi="仿宋" w:eastAsia="仿宋"/>
          <w:sz w:val="32"/>
          <w:szCs w:val="32"/>
          <w:highlight w:val="none"/>
        </w:rPr>
        <w:t>保护范围，</w:t>
      </w:r>
      <w:r>
        <w:rPr>
          <w:rFonts w:hint="eastAsia" w:ascii="仿宋" w:hAnsi="仿宋" w:eastAsia="仿宋"/>
          <w:sz w:val="32"/>
          <w:szCs w:val="32"/>
          <w:highlight w:val="none"/>
          <w:lang w:eastAsia="zh-CN"/>
        </w:rPr>
        <w:t>供水管理单位应当</w:t>
      </w:r>
      <w:r>
        <w:rPr>
          <w:rFonts w:hint="eastAsia" w:ascii="仿宋" w:hAnsi="仿宋" w:eastAsia="仿宋"/>
          <w:sz w:val="32"/>
          <w:szCs w:val="32"/>
          <w:highlight w:val="none"/>
        </w:rPr>
        <w:t>设置界标，明示水工程管理</w:t>
      </w:r>
      <w:r>
        <w:rPr>
          <w:rFonts w:hint="eastAsia" w:ascii="仿宋" w:hAnsi="仿宋" w:eastAsia="仿宋"/>
          <w:sz w:val="32"/>
          <w:szCs w:val="32"/>
          <w:highlight w:val="none"/>
          <w:lang w:eastAsia="zh-CN"/>
        </w:rPr>
        <w:t>和</w:t>
      </w:r>
      <w:r>
        <w:rPr>
          <w:rFonts w:hint="eastAsia" w:ascii="仿宋" w:hAnsi="仿宋" w:eastAsia="仿宋"/>
          <w:sz w:val="32"/>
          <w:szCs w:val="32"/>
          <w:highlight w:val="none"/>
        </w:rPr>
        <w:t>保护的有关规定，依法对灌区工程实施管理和保护。</w:t>
      </w:r>
    </w:p>
    <w:p>
      <w:pPr>
        <w:rPr>
          <w:rFonts w:ascii="仿宋" w:hAnsi="仿宋" w:eastAsia="仿宋"/>
          <w:sz w:val="32"/>
          <w:szCs w:val="32"/>
          <w:highlight w:val="none"/>
        </w:rPr>
      </w:pPr>
      <w:r>
        <w:rPr>
          <w:rFonts w:hint="eastAsia" w:ascii="仿宋" w:hAnsi="仿宋" w:eastAsia="仿宋"/>
          <w:b/>
          <w:sz w:val="32"/>
          <w:szCs w:val="32"/>
          <w:highlight w:val="none"/>
        </w:rPr>
        <w:t xml:space="preserve">    第二十</w:t>
      </w:r>
      <w:r>
        <w:rPr>
          <w:rFonts w:hint="eastAsia" w:ascii="仿宋" w:hAnsi="仿宋" w:eastAsia="仿宋"/>
          <w:b/>
          <w:sz w:val="32"/>
          <w:szCs w:val="32"/>
          <w:highlight w:val="none"/>
          <w:lang w:eastAsia="zh-CN"/>
        </w:rPr>
        <w:t>五</w:t>
      </w:r>
      <w:r>
        <w:rPr>
          <w:rFonts w:hint="eastAsia" w:ascii="仿宋" w:hAnsi="仿宋" w:eastAsia="仿宋"/>
          <w:b/>
          <w:sz w:val="32"/>
          <w:szCs w:val="32"/>
          <w:highlight w:val="none"/>
        </w:rPr>
        <w:t xml:space="preserve">条  </w:t>
      </w:r>
      <w:r>
        <w:rPr>
          <w:rFonts w:hint="eastAsia" w:ascii="仿宋" w:hAnsi="仿宋" w:eastAsia="仿宋"/>
          <w:sz w:val="32"/>
          <w:szCs w:val="32"/>
          <w:highlight w:val="none"/>
        </w:rPr>
        <w:t>在灌溉工程管理</w:t>
      </w:r>
      <w:r>
        <w:rPr>
          <w:rFonts w:hint="eastAsia" w:ascii="仿宋" w:hAnsi="仿宋" w:eastAsia="仿宋"/>
          <w:sz w:val="32"/>
          <w:szCs w:val="32"/>
          <w:highlight w:val="none"/>
          <w:lang w:eastAsia="zh-CN"/>
        </w:rPr>
        <w:t>和</w:t>
      </w:r>
      <w:r>
        <w:rPr>
          <w:rFonts w:hint="eastAsia" w:ascii="仿宋" w:hAnsi="仿宋" w:eastAsia="仿宋"/>
          <w:sz w:val="32"/>
          <w:szCs w:val="32"/>
          <w:highlight w:val="none"/>
        </w:rPr>
        <w:t>保护范围内，未经水行政主管部门批准，严禁从事下列活动。</w:t>
      </w:r>
    </w:p>
    <w:p>
      <w:pPr>
        <w:rPr>
          <w:rFonts w:ascii="仿宋" w:hAnsi="仿宋" w:eastAsia="仿宋"/>
          <w:sz w:val="32"/>
          <w:szCs w:val="32"/>
          <w:highlight w:val="none"/>
        </w:rPr>
      </w:pPr>
      <w:r>
        <w:rPr>
          <w:rFonts w:hint="eastAsia" w:ascii="仿宋" w:hAnsi="仿宋" w:eastAsia="仿宋"/>
          <w:sz w:val="32"/>
          <w:szCs w:val="32"/>
          <w:highlight w:val="none"/>
        </w:rPr>
        <w:t xml:space="preserve">    (一)挖塘、打井、爆破、采石、挖砂、取土；</w:t>
      </w:r>
    </w:p>
    <w:p>
      <w:pPr>
        <w:rPr>
          <w:rFonts w:ascii="仿宋" w:hAnsi="仿宋" w:eastAsia="仿宋"/>
          <w:sz w:val="32"/>
          <w:szCs w:val="32"/>
          <w:highlight w:val="none"/>
        </w:rPr>
      </w:pPr>
      <w:r>
        <w:rPr>
          <w:rFonts w:hint="eastAsia" w:ascii="仿宋" w:hAnsi="仿宋" w:eastAsia="仿宋"/>
          <w:sz w:val="32"/>
          <w:szCs w:val="32"/>
          <w:highlight w:val="none"/>
        </w:rPr>
        <w:t xml:space="preserve">    (二)弃置废渣、垃圾等废弃物及排放污水；</w:t>
      </w:r>
    </w:p>
    <w:p>
      <w:pPr>
        <w:rPr>
          <w:rFonts w:ascii="仿宋" w:hAnsi="仿宋" w:eastAsia="仿宋"/>
          <w:sz w:val="32"/>
          <w:szCs w:val="32"/>
          <w:highlight w:val="none"/>
        </w:rPr>
      </w:pPr>
      <w:r>
        <w:rPr>
          <w:rFonts w:hint="eastAsia" w:ascii="仿宋" w:hAnsi="仿宋" w:eastAsia="仿宋"/>
          <w:sz w:val="32"/>
          <w:szCs w:val="32"/>
          <w:highlight w:val="none"/>
        </w:rPr>
        <w:t xml:space="preserve">    (三)垦殖、挖掘、采伐、集市贸易；</w:t>
      </w:r>
    </w:p>
    <w:p>
      <w:pPr>
        <w:rPr>
          <w:rFonts w:ascii="仿宋" w:hAnsi="仿宋" w:eastAsia="仿宋"/>
          <w:sz w:val="32"/>
          <w:szCs w:val="32"/>
          <w:highlight w:val="none"/>
        </w:rPr>
      </w:pPr>
      <w:r>
        <w:rPr>
          <w:rFonts w:hint="eastAsia" w:ascii="仿宋" w:hAnsi="仿宋" w:eastAsia="仿宋"/>
          <w:sz w:val="32"/>
          <w:szCs w:val="32"/>
          <w:highlight w:val="none"/>
        </w:rPr>
        <w:t xml:space="preserve">    (四)建房或修建其他工程和建筑物；</w:t>
      </w:r>
    </w:p>
    <w:p>
      <w:pPr>
        <w:rPr>
          <w:rFonts w:ascii="仿宋" w:hAnsi="仿宋" w:eastAsia="仿宋"/>
          <w:sz w:val="32"/>
          <w:szCs w:val="32"/>
          <w:highlight w:val="none"/>
        </w:rPr>
      </w:pPr>
      <w:r>
        <w:rPr>
          <w:rFonts w:hint="eastAsia" w:ascii="仿宋" w:hAnsi="仿宋" w:eastAsia="仿宋"/>
          <w:sz w:val="32"/>
          <w:szCs w:val="32"/>
          <w:highlight w:val="none"/>
        </w:rPr>
        <w:t xml:space="preserve">    (五)对灌溉工程可能造成影响的其他活动。</w:t>
      </w:r>
    </w:p>
    <w:p>
      <w:pPr>
        <w:ind w:firstLine="643" w:firstLineChars="200"/>
        <w:rPr>
          <w:rFonts w:hint="eastAsia" w:ascii="仿宋" w:hAnsi="仿宋" w:eastAsia="仿宋"/>
          <w:sz w:val="32"/>
          <w:szCs w:val="32"/>
          <w:highlight w:val="none"/>
        </w:rPr>
      </w:pPr>
      <w:r>
        <w:rPr>
          <w:rFonts w:hint="eastAsia" w:ascii="仿宋" w:hAnsi="仿宋" w:eastAsia="仿宋"/>
          <w:b/>
          <w:sz w:val="32"/>
          <w:szCs w:val="32"/>
          <w:highlight w:val="none"/>
        </w:rPr>
        <w:t>第二十</w:t>
      </w:r>
      <w:r>
        <w:rPr>
          <w:rFonts w:hint="eastAsia" w:ascii="仿宋" w:hAnsi="仿宋" w:eastAsia="仿宋"/>
          <w:b/>
          <w:sz w:val="32"/>
          <w:szCs w:val="32"/>
          <w:highlight w:val="none"/>
          <w:lang w:eastAsia="zh-CN"/>
        </w:rPr>
        <w:t>六</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灌溉工程管理</w:t>
      </w:r>
      <w:r>
        <w:rPr>
          <w:rFonts w:hint="eastAsia" w:ascii="仿宋" w:hAnsi="仿宋" w:eastAsia="仿宋"/>
          <w:sz w:val="32"/>
          <w:szCs w:val="32"/>
          <w:highlight w:val="none"/>
          <w:lang w:eastAsia="zh-CN"/>
        </w:rPr>
        <w:t>和</w:t>
      </w:r>
      <w:r>
        <w:rPr>
          <w:rFonts w:hint="eastAsia" w:ascii="仿宋" w:hAnsi="仿宋" w:eastAsia="仿宋"/>
          <w:sz w:val="32"/>
          <w:szCs w:val="32"/>
          <w:highlight w:val="none"/>
        </w:rPr>
        <w:t>保护范围内的土地及附着物，由水利工程管理单位使用、经营，任何单位和个人不得侵占。</w:t>
      </w:r>
    </w:p>
    <w:p>
      <w:pPr>
        <w:ind w:firstLine="643" w:firstLineChars="200"/>
        <w:rPr>
          <w:rFonts w:ascii="仿宋" w:hAnsi="仿宋" w:eastAsia="仿宋"/>
          <w:sz w:val="32"/>
          <w:szCs w:val="32"/>
          <w:highlight w:val="none"/>
        </w:rPr>
      </w:pPr>
      <w:r>
        <w:rPr>
          <w:rFonts w:hint="eastAsia" w:ascii="仿宋" w:hAnsi="仿宋" w:eastAsia="仿宋"/>
          <w:b/>
          <w:sz w:val="32"/>
          <w:szCs w:val="32"/>
          <w:highlight w:val="none"/>
        </w:rPr>
        <w:t>第二十</w:t>
      </w:r>
      <w:r>
        <w:rPr>
          <w:rFonts w:hint="eastAsia" w:ascii="仿宋" w:hAnsi="仿宋" w:eastAsia="仿宋"/>
          <w:b/>
          <w:sz w:val="32"/>
          <w:szCs w:val="32"/>
          <w:highlight w:val="none"/>
          <w:lang w:eastAsia="zh-CN"/>
        </w:rPr>
        <w:t>七</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任何单位和个人占用农业灌溉水源、灌排工程设施，必须事前报请有管辖权的水行政主管部门批准。</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经批准占用农业灌溉水源、灌排工程设施的，占用方应按有关规定给予补偿或采取相应的补救措施。</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二</w:t>
      </w: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八</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各级人民政府应建立完善政府、农户、社会多元化节水灌溉投融资机制，拓宽投资渠道，加强</w:t>
      </w:r>
      <w:r>
        <w:rPr>
          <w:rFonts w:hint="eastAsia" w:ascii="仿宋" w:hAnsi="仿宋" w:eastAsia="仿宋"/>
          <w:sz w:val="32"/>
          <w:szCs w:val="32"/>
          <w:highlight w:val="none"/>
          <w:lang w:eastAsia="zh-CN"/>
        </w:rPr>
        <w:t>农业</w:t>
      </w:r>
      <w:r>
        <w:rPr>
          <w:rFonts w:hint="eastAsia" w:ascii="仿宋" w:hAnsi="仿宋" w:eastAsia="仿宋"/>
          <w:sz w:val="32"/>
          <w:szCs w:val="32"/>
          <w:highlight w:val="none"/>
        </w:rPr>
        <w:t>灌溉工程建设，采取 “谁投资、谁建设、谁受益”等形式，积极引导和扶持农户、集体、个人投资投劳兴建</w:t>
      </w:r>
      <w:r>
        <w:rPr>
          <w:rFonts w:hint="eastAsia" w:ascii="仿宋" w:hAnsi="仿宋" w:eastAsia="仿宋"/>
          <w:sz w:val="32"/>
          <w:szCs w:val="32"/>
          <w:highlight w:val="none"/>
          <w:lang w:eastAsia="zh-CN"/>
        </w:rPr>
        <w:t>农业</w:t>
      </w:r>
      <w:r>
        <w:rPr>
          <w:rFonts w:hint="eastAsia" w:ascii="仿宋" w:hAnsi="仿宋" w:eastAsia="仿宋"/>
          <w:sz w:val="32"/>
          <w:szCs w:val="32"/>
          <w:highlight w:val="none"/>
        </w:rPr>
        <w:t>灌溉工程，大力发展灌溉事业。</w:t>
      </w:r>
    </w:p>
    <w:p>
      <w:pPr>
        <w:rPr>
          <w:rFonts w:ascii="仿宋" w:hAnsi="仿宋" w:eastAsia="仿宋"/>
          <w:b/>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二</w:t>
      </w: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九</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各级人民政府应把农</w:t>
      </w:r>
      <w:r>
        <w:rPr>
          <w:rFonts w:hint="eastAsia" w:ascii="仿宋" w:hAnsi="仿宋" w:eastAsia="仿宋"/>
          <w:sz w:val="32"/>
          <w:szCs w:val="32"/>
          <w:highlight w:val="none"/>
          <w:lang w:eastAsia="zh-CN"/>
        </w:rPr>
        <w:t>田水利</w:t>
      </w:r>
      <w:r>
        <w:rPr>
          <w:rFonts w:hint="eastAsia" w:ascii="仿宋" w:hAnsi="仿宋" w:eastAsia="仿宋"/>
          <w:sz w:val="32"/>
          <w:szCs w:val="32"/>
          <w:highlight w:val="none"/>
        </w:rPr>
        <w:t>工程</w:t>
      </w:r>
      <w:r>
        <w:rPr>
          <w:rFonts w:hint="eastAsia" w:ascii="仿宋" w:hAnsi="仿宋" w:eastAsia="仿宋"/>
          <w:sz w:val="32"/>
          <w:szCs w:val="32"/>
          <w:highlight w:val="none"/>
          <w:lang w:eastAsia="zh-CN"/>
        </w:rPr>
        <w:t>建设</w:t>
      </w:r>
      <w:r>
        <w:rPr>
          <w:rFonts w:hint="eastAsia" w:ascii="仿宋" w:hAnsi="仿宋" w:eastAsia="仿宋"/>
          <w:sz w:val="32"/>
          <w:szCs w:val="32"/>
          <w:highlight w:val="none"/>
        </w:rPr>
        <w:t>纳入同级国民经济和社会发展计划，加大投入力度，推进大中型灌区</w:t>
      </w:r>
      <w:r>
        <w:rPr>
          <w:rFonts w:hint="eastAsia" w:ascii="仿宋" w:hAnsi="仿宋" w:eastAsia="仿宋"/>
          <w:sz w:val="32"/>
          <w:szCs w:val="32"/>
          <w:highlight w:val="none"/>
          <w:lang w:eastAsia="zh-CN"/>
        </w:rPr>
        <w:t>续建配套与现代化</w:t>
      </w:r>
      <w:r>
        <w:rPr>
          <w:rFonts w:hint="eastAsia" w:ascii="仿宋" w:hAnsi="仿宋" w:eastAsia="仿宋"/>
          <w:sz w:val="32"/>
          <w:szCs w:val="32"/>
          <w:highlight w:val="none"/>
        </w:rPr>
        <w:t>改造，解决工程老化失修、渠系不配套，输水漏损严重等问题，提高灌溉水有效利用率。有关行政主管部门(单位)应及时做好规划、设计等前期工作，优先安排立项审批和投入，加强工程建设。</w:t>
      </w:r>
    </w:p>
    <w:p>
      <w:pPr>
        <w:jc w:val="center"/>
        <w:rPr>
          <w:rFonts w:ascii="黑体" w:hAnsi="黑体" w:eastAsia="黑体"/>
          <w:sz w:val="32"/>
          <w:szCs w:val="32"/>
          <w:highlight w:val="none"/>
        </w:rPr>
      </w:pPr>
      <w:r>
        <w:rPr>
          <w:rFonts w:hint="eastAsia" w:ascii="黑体" w:hAnsi="黑体" w:eastAsia="黑体"/>
          <w:sz w:val="32"/>
          <w:szCs w:val="32"/>
          <w:highlight w:val="none"/>
        </w:rPr>
        <w:t>第四章  组织管理</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第三十条</w:t>
      </w:r>
      <w:r>
        <w:rPr>
          <w:rFonts w:hint="eastAsia" w:ascii="仿宋" w:hAnsi="仿宋" w:eastAsia="仿宋"/>
          <w:sz w:val="32"/>
          <w:szCs w:val="32"/>
          <w:highlight w:val="none"/>
        </w:rPr>
        <w:t xml:space="preserve">  供水管理单位应加强自身建设，建立健全规章制度，落实工作责任制，增强经营、服务功能，组织人员开展节水灌溉培训，提供技术指导服务，健全资料档案，切实强化灌溉用水管理，并定期向业务主管部门报告情况。</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第三十</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建立公众参与制度，推进用水户参与灌溉管理。发挥农村集体经济组织、农民用水合作组织作用，建立健全</w:t>
      </w:r>
      <w:r>
        <w:rPr>
          <w:rFonts w:hint="eastAsia" w:ascii="仿宋" w:hAnsi="仿宋" w:eastAsia="仿宋"/>
          <w:sz w:val="32"/>
          <w:szCs w:val="32"/>
          <w:highlight w:val="none"/>
          <w:lang w:eastAsia="zh-CN"/>
        </w:rPr>
        <w:t>规章制度</w:t>
      </w:r>
      <w:r>
        <w:rPr>
          <w:rFonts w:hint="eastAsia" w:ascii="仿宋" w:hAnsi="仿宋" w:eastAsia="仿宋"/>
          <w:sz w:val="32"/>
          <w:szCs w:val="32"/>
          <w:highlight w:val="none"/>
        </w:rPr>
        <w:t>，规范运作机制，引导用水户通过用水合作组织对用水、交费、工程维护进行自主管理、自负盈亏、自我监督，逐步建立健全用水户自律管理与水管单位专业化服务相结合的管理模式。</w:t>
      </w:r>
    </w:p>
    <w:p>
      <w:pPr>
        <w:jc w:val="center"/>
        <w:rPr>
          <w:rFonts w:ascii="黑体" w:hAnsi="黑体" w:eastAsia="黑体"/>
          <w:sz w:val="32"/>
          <w:szCs w:val="32"/>
          <w:highlight w:val="none"/>
        </w:rPr>
      </w:pPr>
      <w:r>
        <w:rPr>
          <w:rFonts w:hint="eastAsia" w:ascii="黑体" w:hAnsi="黑体" w:eastAsia="黑体"/>
          <w:sz w:val="32"/>
          <w:szCs w:val="32"/>
          <w:highlight w:val="none"/>
        </w:rPr>
        <w:t>第五章  执法监督和法律责任</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第三十</w:t>
      </w:r>
      <w:r>
        <w:rPr>
          <w:rFonts w:hint="eastAsia" w:ascii="仿宋" w:hAnsi="仿宋" w:eastAsia="仿宋"/>
          <w:b/>
          <w:sz w:val="32"/>
          <w:szCs w:val="32"/>
          <w:highlight w:val="none"/>
          <w:lang w:eastAsia="zh-CN"/>
        </w:rPr>
        <w:t>二</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各级水行政主管部门应加强对农业灌溉用水的监督检查，对违法行为进行依法查处。</w:t>
      </w:r>
    </w:p>
    <w:p>
      <w:pPr>
        <w:rPr>
          <w:rFonts w:ascii="仿宋" w:hAnsi="仿宋" w:eastAsia="仿宋"/>
          <w:sz w:val="32"/>
          <w:szCs w:val="32"/>
          <w:highlight w:val="none"/>
        </w:rPr>
      </w:pPr>
      <w:r>
        <w:rPr>
          <w:rFonts w:hint="eastAsia" w:ascii="仿宋" w:hAnsi="仿宋" w:eastAsia="仿宋"/>
          <w:sz w:val="32"/>
          <w:szCs w:val="32"/>
          <w:highlight w:val="none"/>
        </w:rPr>
        <w:t xml:space="preserve">    水政监督检查人员在对农业灌溉用水工作进行监督检查时，有关单位或个人应给予配合，不得拒绝或者阻碍水政监督检查人员依法执行公务。</w:t>
      </w:r>
    </w:p>
    <w:p>
      <w:pPr>
        <w:rPr>
          <w:rFonts w:hint="default" w:ascii="仿宋" w:hAnsi="仿宋" w:eastAsia="仿宋"/>
          <w:sz w:val="32"/>
          <w:szCs w:val="32"/>
          <w:highlight w:val="none"/>
          <w:lang w:eastAsia="zh-CN"/>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第三十</w:t>
      </w:r>
      <w:r>
        <w:rPr>
          <w:rFonts w:hint="eastAsia" w:ascii="仿宋" w:hAnsi="仿宋" w:eastAsia="仿宋"/>
          <w:b/>
          <w:sz w:val="32"/>
          <w:szCs w:val="32"/>
          <w:highlight w:val="none"/>
          <w:lang w:eastAsia="zh-CN"/>
        </w:rPr>
        <w:t>三</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违反本办法规定，</w:t>
      </w:r>
      <w:r>
        <w:rPr>
          <w:rFonts w:hint="default" w:ascii="仿宋" w:hAnsi="仿宋" w:eastAsia="仿宋"/>
          <w:sz w:val="32"/>
          <w:szCs w:val="32"/>
          <w:highlight w:val="none"/>
          <w:lang w:eastAsia="zh-CN"/>
        </w:rPr>
        <w:t>受益单位或个人隐瞒受益面积或用水量，未按标准交纳水费的，</w:t>
      </w:r>
      <w:r>
        <w:rPr>
          <w:rFonts w:hint="eastAsia" w:ascii="仿宋" w:hAnsi="仿宋" w:eastAsia="仿宋"/>
          <w:sz w:val="32"/>
          <w:szCs w:val="32"/>
          <w:highlight w:val="none"/>
          <w:lang w:eastAsia="zh-CN"/>
        </w:rPr>
        <w:t>供水管理单位</w:t>
      </w:r>
      <w:r>
        <w:rPr>
          <w:rFonts w:hint="default" w:ascii="仿宋" w:hAnsi="仿宋" w:eastAsia="仿宋"/>
          <w:sz w:val="32"/>
          <w:szCs w:val="32"/>
          <w:highlight w:val="none"/>
          <w:lang w:eastAsia="zh-CN"/>
        </w:rPr>
        <w:t xml:space="preserve">有权停止供水，造成损失由用水单位和个人负责。不按期交纳水费的，每日按3‰收取滞纳金。 </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第三十</w:t>
      </w:r>
      <w:r>
        <w:rPr>
          <w:rFonts w:hint="eastAsia" w:ascii="仿宋" w:hAnsi="仿宋" w:eastAsia="仿宋"/>
          <w:b/>
          <w:sz w:val="32"/>
          <w:szCs w:val="32"/>
          <w:highlight w:val="none"/>
          <w:lang w:eastAsia="zh-CN"/>
        </w:rPr>
        <w:t>四</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违反本办法规定，未经水行政主管部门批准，擅自占用农业灌溉水源、灌排工程设施的，</w:t>
      </w:r>
      <w:r>
        <w:rPr>
          <w:rFonts w:hint="eastAsia" w:ascii="仿宋" w:hAnsi="仿宋" w:eastAsia="仿宋"/>
          <w:sz w:val="32"/>
          <w:szCs w:val="32"/>
          <w:highlight w:val="none"/>
          <w:lang w:eastAsia="zh-CN"/>
        </w:rPr>
        <w:t>或者</w:t>
      </w:r>
      <w:r>
        <w:rPr>
          <w:rFonts w:hint="eastAsia" w:ascii="仿宋" w:hAnsi="仿宋" w:eastAsia="仿宋"/>
          <w:sz w:val="32"/>
          <w:szCs w:val="32"/>
          <w:highlight w:val="none"/>
        </w:rPr>
        <w:t>擅自在水利灌溉工程保护管理范围内，从事危害工程安全活动</w:t>
      </w:r>
      <w:r>
        <w:rPr>
          <w:rFonts w:hint="eastAsia" w:ascii="仿宋" w:hAnsi="仿宋" w:eastAsia="仿宋"/>
          <w:sz w:val="32"/>
          <w:szCs w:val="32"/>
          <w:highlight w:val="none"/>
          <w:lang w:eastAsia="zh-CN"/>
        </w:rPr>
        <w:t>的，依据相关法律法规进行处罚</w:t>
      </w:r>
      <w:r>
        <w:rPr>
          <w:rFonts w:hint="eastAsia" w:ascii="仿宋" w:hAnsi="仿宋" w:eastAsia="仿宋"/>
          <w:sz w:val="32"/>
          <w:szCs w:val="32"/>
          <w:highlight w:val="none"/>
        </w:rPr>
        <w:t>。</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三</w:t>
      </w: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五</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任何单位或者个人引水、截(蓄)水、排水，损害公共利益或他人合法权益的，依法承担民事责任。</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三</w:t>
      </w: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六</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农民用水户之间、单位与农户之间、个人之间、单位与个人之间因用水、截(蓄)水、排水发生水事纠纷，应协商解决；当事人不愿协商或协商不成的，可以申请县级以上人民政府或其授权的部门调解，也可以直接向人民法院提起民事诉讼。</w:t>
      </w:r>
      <w:r>
        <w:rPr>
          <w:rFonts w:hint="eastAsia" w:ascii="仿宋" w:hAnsi="仿宋" w:eastAsia="仿宋"/>
          <w:sz w:val="32"/>
          <w:szCs w:val="32"/>
          <w:highlight w:val="none"/>
          <w:lang w:eastAsia="zh-CN"/>
        </w:rPr>
        <w:t>在水事纠纷解决前，当事人不得单方面改变现状。</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三</w:t>
      </w: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七</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侵占、盗窃、毁坏农</w:t>
      </w:r>
      <w:r>
        <w:rPr>
          <w:rFonts w:hint="eastAsia" w:ascii="仿宋" w:hAnsi="仿宋" w:eastAsia="仿宋"/>
          <w:sz w:val="32"/>
          <w:szCs w:val="32"/>
          <w:highlight w:val="none"/>
          <w:lang w:eastAsia="zh-CN"/>
        </w:rPr>
        <w:t>业灌溉</w:t>
      </w:r>
      <w:r>
        <w:rPr>
          <w:rFonts w:hint="eastAsia" w:ascii="仿宋" w:hAnsi="仿宋" w:eastAsia="仿宋"/>
          <w:sz w:val="32"/>
          <w:szCs w:val="32"/>
          <w:highlight w:val="none"/>
        </w:rPr>
        <w:t>工程设施，在水事纠纷中煽动闹事、斗殴，由公安机关依法给予治安管理处罚，构成犯罪的，依法追究刑事责任。</w:t>
      </w:r>
    </w:p>
    <w:p>
      <w:pPr>
        <w:jc w:val="center"/>
        <w:rPr>
          <w:rFonts w:ascii="黑体" w:hAnsi="黑体" w:eastAsia="黑体"/>
          <w:sz w:val="32"/>
          <w:szCs w:val="32"/>
          <w:highlight w:val="none"/>
        </w:rPr>
      </w:pPr>
      <w:r>
        <w:rPr>
          <w:rFonts w:hint="eastAsia" w:ascii="黑体" w:hAnsi="黑体" w:eastAsia="黑体"/>
          <w:sz w:val="32"/>
          <w:szCs w:val="32"/>
          <w:highlight w:val="none"/>
        </w:rPr>
        <w:t>第六章  附则</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三</w:t>
      </w: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八</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本办法由</w:t>
      </w:r>
      <w:r>
        <w:rPr>
          <w:rFonts w:hint="eastAsia" w:ascii="仿宋" w:hAnsi="仿宋" w:eastAsia="仿宋"/>
          <w:sz w:val="32"/>
          <w:szCs w:val="32"/>
          <w:highlight w:val="none"/>
          <w:lang w:eastAsia="zh-CN"/>
        </w:rPr>
        <w:t>四平市人民政府</w:t>
      </w:r>
      <w:r>
        <w:rPr>
          <w:rFonts w:hint="eastAsia" w:ascii="仿宋" w:hAnsi="仿宋" w:eastAsia="仿宋"/>
          <w:sz w:val="32"/>
          <w:szCs w:val="32"/>
          <w:highlight w:val="none"/>
        </w:rPr>
        <w:t>负责解释。</w:t>
      </w:r>
    </w:p>
    <w:p>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w:t>
      </w:r>
      <w:r>
        <w:rPr>
          <w:rFonts w:hint="eastAsia" w:ascii="仿宋" w:hAnsi="仿宋" w:eastAsia="仿宋"/>
          <w:b/>
          <w:sz w:val="32"/>
          <w:szCs w:val="32"/>
          <w:highlight w:val="none"/>
          <w:lang w:eastAsia="zh-CN"/>
        </w:rPr>
        <w:t>三</w:t>
      </w:r>
      <w:r>
        <w:rPr>
          <w:rFonts w:hint="eastAsia" w:ascii="仿宋" w:hAnsi="仿宋" w:eastAsia="仿宋"/>
          <w:b/>
          <w:sz w:val="32"/>
          <w:szCs w:val="32"/>
          <w:highlight w:val="none"/>
        </w:rPr>
        <w:t>十</w:t>
      </w:r>
      <w:r>
        <w:rPr>
          <w:rFonts w:hint="eastAsia" w:ascii="仿宋" w:hAnsi="仿宋" w:eastAsia="仿宋"/>
          <w:b/>
          <w:sz w:val="32"/>
          <w:szCs w:val="32"/>
          <w:highlight w:val="none"/>
          <w:lang w:eastAsia="zh-CN"/>
        </w:rPr>
        <w:t>九</w:t>
      </w:r>
      <w:r>
        <w:rPr>
          <w:rFonts w:hint="eastAsia" w:ascii="仿宋" w:hAnsi="仿宋" w:eastAsia="仿宋"/>
          <w:b/>
          <w:sz w:val="32"/>
          <w:szCs w:val="32"/>
          <w:highlight w:val="none"/>
        </w:rPr>
        <w:t>条</w:t>
      </w:r>
      <w:r>
        <w:rPr>
          <w:rFonts w:hint="eastAsia" w:ascii="仿宋" w:hAnsi="仿宋" w:eastAsia="仿宋"/>
          <w:sz w:val="32"/>
          <w:szCs w:val="32"/>
          <w:highlight w:val="none"/>
        </w:rPr>
        <w:t xml:space="preserve">  本办法自发布之日起实施，有效期5年。 </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highlight w:val="none"/>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B080138"/>
    <w:rsid w:val="560F3F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Char"/>
    <w:basedOn w:val="5"/>
    <w:link w:val="3"/>
    <w:uiPriority w:val="99"/>
    <w:rPr>
      <w:sz w:val="18"/>
      <w:szCs w:val="18"/>
    </w:rPr>
  </w:style>
  <w:style w:type="character" w:customStyle="1" w:styleId="7">
    <w:name w:val="页脚 Char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882</Words>
  <Characters>5031</Characters>
  <Lines>41</Lines>
  <Paragraphs>11</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2020-12-23T07:21:00Z</dcterms:created>
  <dc:creator>asus</dc:creator>
  <cp:lastModifiedBy>Administrator</cp:lastModifiedBy>
  <cp:lastPrinted>2022-01-12T01:14:00Z</cp:lastPrinted>
  <dcterms:modified xsi:type="dcterms:W3CDTF">2022-02-07T02:37:47Z</dcterms:modified>
  <dc:title>四平市农业灌溉管理办法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7F0B0387D1F640FCB8A1B58E83962A6B</vt:lpwstr>
  </property>
</Properties>
</file>